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D702" w14:textId="77777777" w:rsidR="000C7204" w:rsidRDefault="000C7204" w:rsidP="000C7204">
      <w:pPr>
        <w:spacing w:after="0" w:line="190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Публичный  отчет</w:t>
      </w:r>
      <w:proofErr w:type="gramEnd"/>
      <w:r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 xml:space="preserve"> заведующего </w:t>
      </w:r>
    </w:p>
    <w:p w14:paraId="0F931A88" w14:textId="77777777" w:rsidR="000C7204" w:rsidRPr="00B72289" w:rsidRDefault="000C7204" w:rsidP="000C7204">
      <w:pPr>
        <w:spacing w:after="0" w:line="19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Аналитическая часть</w:t>
      </w:r>
    </w:p>
    <w:p w14:paraId="196D8CBB" w14:textId="77777777" w:rsidR="000C7204" w:rsidRPr="00947D20" w:rsidRDefault="000C7204" w:rsidP="000C7204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1ABC93B0" w14:textId="77777777" w:rsidR="000C7204" w:rsidRDefault="000C7204" w:rsidP="000C7204">
      <w:pPr>
        <w:shd w:val="clear" w:color="auto" w:fill="FFFFFF"/>
        <w:spacing w:before="240" w:after="240" w:line="237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АНАЛИЗ ВОСПИТАТЕЛЬНО – ОБРАЗОВАТЕЛЬНОЙ </w:t>
      </w:r>
    </w:p>
    <w:p w14:paraId="4F7A91CA" w14:textId="77777777" w:rsidR="000C7204" w:rsidRPr="00947D20" w:rsidRDefault="000C7204" w:rsidP="000C7204">
      <w:pPr>
        <w:shd w:val="clear" w:color="auto" w:fill="FFFFFF"/>
        <w:spacing w:before="240" w:after="240" w:line="237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B722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ДОУ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 ЗА 2020-2021 </w:t>
      </w:r>
      <w:r w:rsidRPr="00B722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УЧЕБНЫЙ ГОД</w:t>
      </w:r>
    </w:p>
    <w:p w14:paraId="2C37DDD5" w14:textId="77777777" w:rsidR="000C7204" w:rsidRPr="00B72289" w:rsidRDefault="000C7204" w:rsidP="000C7204">
      <w:pPr>
        <w:numPr>
          <w:ilvl w:val="0"/>
          <w:numId w:val="1"/>
        </w:numPr>
        <w:spacing w:after="0" w:line="190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Информационная справка.</w:t>
      </w:r>
    </w:p>
    <w:p w14:paraId="7645F9FC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14:paraId="75942EEE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МБДОУ №15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функционирует с 1960 года. Детский сад расположен по адр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есу: Станица Суворовская улица Нагорная ,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202,  рассчитан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 65 мест. </w:t>
      </w:r>
    </w:p>
    <w:p w14:paraId="50D9605D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течение последних 12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лет  руководит</w:t>
      </w:r>
      <w:proofErr w:type="gram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 детским садом – заведующий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Демирчева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Галина Васильевна   </w:t>
      </w:r>
    </w:p>
    <w:p w14:paraId="3E52AC06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Детский сад работает с 7.30 до 17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.30 часов по пя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тидневной неделе.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Располагается  ДОУ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приспособленном здании. В ДОУ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работают  3</w:t>
      </w:r>
      <w:proofErr w:type="gram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группы.</w:t>
      </w:r>
    </w:p>
    <w:p w14:paraId="049E2CAA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В детском саду имеются функциональные помещения:</w:t>
      </w:r>
    </w:p>
    <w:p w14:paraId="43241800" w14:textId="77777777" w:rsidR="000C7204" w:rsidRPr="00B72289" w:rsidRDefault="000C7204" w:rsidP="000C7204">
      <w:pPr>
        <w:numPr>
          <w:ilvl w:val="0"/>
          <w:numId w:val="2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Спальные комнаты, туалетные комнаты, групповые комнаты по возрастам;</w:t>
      </w:r>
    </w:p>
    <w:p w14:paraId="5AB99236" w14:textId="77777777" w:rsidR="000C7204" w:rsidRPr="00B72289" w:rsidRDefault="000C7204" w:rsidP="000C7204">
      <w:pPr>
        <w:numPr>
          <w:ilvl w:val="0"/>
          <w:numId w:val="2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Кабинет заведующего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14:paraId="1C2B1622" w14:textId="77777777" w:rsidR="000C7204" w:rsidRDefault="000C7204" w:rsidP="000C7204">
      <w:pPr>
        <w:numPr>
          <w:ilvl w:val="0"/>
          <w:numId w:val="2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Прачечная, пищеблок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14:paraId="3BFCDB23" w14:textId="77777777" w:rsidR="000C7204" w:rsidRDefault="000C7204" w:rsidP="000C7204">
      <w:pPr>
        <w:numPr>
          <w:ilvl w:val="0"/>
          <w:numId w:val="2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Медицинский кабинет </w:t>
      </w:r>
    </w:p>
    <w:p w14:paraId="6E6F9DD0" w14:textId="77777777" w:rsidR="000C7204" w:rsidRDefault="000C7204" w:rsidP="000C7204">
      <w:pPr>
        <w:numPr>
          <w:ilvl w:val="0"/>
          <w:numId w:val="2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Буфетные</w:t>
      </w:r>
    </w:p>
    <w:p w14:paraId="4B061512" w14:textId="77777777" w:rsidR="000C7204" w:rsidRPr="00B72289" w:rsidRDefault="000C7204" w:rsidP="000C7204">
      <w:pPr>
        <w:numPr>
          <w:ilvl w:val="0"/>
          <w:numId w:val="2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Изолятор</w:t>
      </w:r>
    </w:p>
    <w:p w14:paraId="43632B94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Детский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сад 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отвечает</w:t>
      </w:r>
      <w:proofErr w:type="gram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гигиеническим и санитарным требованиям: требования к условиям и режиму воспитания и обучения  детей  в ДОУ выполняются, санитарно-гигиеническое состояние, температурный и световой режим соответствует требованиям СанПиНа. Здани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е снабжено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системой  отопления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водопроводом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канализацией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Все эксплуатационное оборудование ДОУ находится в исправном, рабочем состоянии.</w:t>
      </w:r>
    </w:p>
    <w:p w14:paraId="4E8BB703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Участки прилегающей территории закреплены за группами по возрастам. </w:t>
      </w:r>
    </w:p>
    <w:p w14:paraId="60F8DDA8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  В 2020-2021 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учебном году педагогическая работа дошкольного учреждения была направлена на решение следующих годовых задач:</w:t>
      </w:r>
    </w:p>
    <w:p w14:paraId="465C61A1" w14:textId="77777777" w:rsidR="000C7204" w:rsidRPr="00B72289" w:rsidRDefault="000C7204" w:rsidP="000C7204">
      <w:pPr>
        <w:pStyle w:val="1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</w:t>
      </w:r>
      <w:r w:rsidRPr="00B72289">
        <w:rPr>
          <w:rFonts w:ascii="Times New Roman" w:hAnsi="Times New Roman" w:cs="Times New Roman"/>
          <w:bCs/>
          <w:sz w:val="28"/>
          <w:szCs w:val="28"/>
        </w:rPr>
        <w:t xml:space="preserve"> по сохранению и укреплению физического и эмоционального здоровья детей путем обеспечения условий для реализации двигательной </w:t>
      </w:r>
      <w:proofErr w:type="gramStart"/>
      <w:r w:rsidRPr="00B72289">
        <w:rPr>
          <w:rFonts w:ascii="Times New Roman" w:hAnsi="Times New Roman" w:cs="Times New Roman"/>
          <w:bCs/>
          <w:sz w:val="28"/>
          <w:szCs w:val="28"/>
        </w:rPr>
        <w:t>активности  на</w:t>
      </w:r>
      <w:proofErr w:type="gramEnd"/>
      <w:r w:rsidRPr="00B72289">
        <w:rPr>
          <w:rFonts w:ascii="Times New Roman" w:hAnsi="Times New Roman" w:cs="Times New Roman"/>
          <w:bCs/>
          <w:sz w:val="28"/>
          <w:szCs w:val="28"/>
        </w:rPr>
        <w:t xml:space="preserve"> свежем воздухе. </w:t>
      </w:r>
    </w:p>
    <w:p w14:paraId="611A3108" w14:textId="77777777" w:rsidR="000C7204" w:rsidRPr="00B72289" w:rsidRDefault="000C7204" w:rsidP="000C7204">
      <w:pPr>
        <w:pStyle w:val="1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</w:t>
      </w:r>
      <w:r w:rsidRPr="00B72289">
        <w:rPr>
          <w:rFonts w:ascii="Times New Roman" w:hAnsi="Times New Roman" w:cs="Times New Roman"/>
          <w:bCs/>
          <w:sz w:val="28"/>
          <w:szCs w:val="28"/>
        </w:rPr>
        <w:t xml:space="preserve"> организационно </w:t>
      </w:r>
      <w:r w:rsidRPr="00B72289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>
        <w:rPr>
          <w:rFonts w:ascii="Times New Roman" w:hAnsi="Times New Roman" w:cs="Times New Roman"/>
          <w:bCs/>
          <w:sz w:val="28"/>
          <w:szCs w:val="28"/>
        </w:rPr>
        <w:t xml:space="preserve"> методических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условий</w:t>
      </w:r>
      <w:r w:rsidRPr="00B72289">
        <w:rPr>
          <w:rFonts w:ascii="Times New Roman" w:hAnsi="Times New Roman" w:cs="Times New Roman"/>
          <w:bCs/>
          <w:sz w:val="28"/>
          <w:szCs w:val="28"/>
        </w:rPr>
        <w:t xml:space="preserve">  для</w:t>
      </w:r>
      <w:proofErr w:type="gramEnd"/>
      <w:r w:rsidRPr="00B72289">
        <w:rPr>
          <w:rFonts w:ascii="Times New Roman" w:hAnsi="Times New Roman" w:cs="Times New Roman"/>
          <w:bCs/>
          <w:sz w:val="28"/>
          <w:szCs w:val="28"/>
        </w:rPr>
        <w:t xml:space="preserve"> работы ФГОС ДО. </w:t>
      </w:r>
    </w:p>
    <w:p w14:paraId="44D7EE0D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Основная работа коллектива ДОУ была направлена на обеспечение эффективного взаимодействия всех участников образовательного процесса – 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педагогов, родителей, детей для разностороннего развития личности, сохранение и укрепление его физического и эмоционального здоровья.</w:t>
      </w:r>
    </w:p>
    <w:p w14:paraId="2AD44303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        Планирование и реализация всей работы нашего коллектива выстраивалась в соответствии </w:t>
      </w:r>
      <w:proofErr w:type="gram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 образовательной</w:t>
      </w:r>
      <w:proofErr w:type="gram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программой «От рождения до школы» под ред. </w:t>
      </w:r>
      <w:proofErr w:type="spell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Н.Е.Веракса</w:t>
      </w:r>
      <w:proofErr w:type="spell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proofErr w:type="spell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Т.С.Комаровой</w:t>
      </w:r>
      <w:proofErr w:type="spell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proofErr w:type="spell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М.А.Васильевой</w:t>
      </w:r>
      <w:proofErr w:type="spell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а также в соответствии с Федеральным государственным образовательным стандартом дошкольного образования.</w:t>
      </w:r>
    </w:p>
    <w:p w14:paraId="2C1B9F36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      Поставленные задачи решали в разных формах методической работы:</w:t>
      </w:r>
    </w:p>
    <w:p w14:paraId="3AB79B48" w14:textId="77777777" w:rsidR="000C7204" w:rsidRPr="00B72289" w:rsidRDefault="000C7204" w:rsidP="000C7204">
      <w:pPr>
        <w:numPr>
          <w:ilvl w:val="0"/>
          <w:numId w:val="3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педагогические советы</w:t>
      </w:r>
    </w:p>
    <w:p w14:paraId="30CCE9A1" w14:textId="77777777" w:rsidR="000C7204" w:rsidRPr="00B72289" w:rsidRDefault="000C7204" w:rsidP="000C7204">
      <w:pPr>
        <w:numPr>
          <w:ilvl w:val="0"/>
          <w:numId w:val="3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консультации</w:t>
      </w:r>
    </w:p>
    <w:p w14:paraId="402BA279" w14:textId="77777777" w:rsidR="000C7204" w:rsidRPr="00B72289" w:rsidRDefault="000C7204" w:rsidP="000C7204">
      <w:pPr>
        <w:numPr>
          <w:ilvl w:val="0"/>
          <w:numId w:val="3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открытые просмотры</w:t>
      </w:r>
    </w:p>
    <w:p w14:paraId="6504E5C1" w14:textId="77777777" w:rsidR="000C7204" w:rsidRPr="00B72289" w:rsidRDefault="000C7204" w:rsidP="000C7204">
      <w:pPr>
        <w:numPr>
          <w:ilvl w:val="0"/>
          <w:numId w:val="3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конкурсы  </w:t>
      </w:r>
    </w:p>
    <w:p w14:paraId="07EF093D" w14:textId="77777777" w:rsidR="000C7204" w:rsidRPr="00B72289" w:rsidRDefault="000C7204" w:rsidP="000C7204">
      <w:pPr>
        <w:numPr>
          <w:ilvl w:val="0"/>
          <w:numId w:val="3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самообразование</w:t>
      </w:r>
    </w:p>
    <w:p w14:paraId="784220C1" w14:textId="77777777"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рамках решения </w:t>
      </w: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годовых </w:t>
      </w:r>
      <w:proofErr w:type="gramStart"/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задач 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с</w:t>
      </w:r>
      <w:proofErr w:type="gram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воспитателями  проводились  педагогические советы. Все темы педсоветов были посвящены основным задачам годового плана и анализу работы по тем или иным вопросам. Задачи деятельности коллектива определены грамотно, и составлялись с </w:t>
      </w:r>
      <w:proofErr w:type="gram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учетом  глубокого</w:t>
      </w:r>
      <w:proofErr w:type="gram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ежегодного анализа динамики развития ДОУ.</w:t>
      </w:r>
    </w:p>
    <w:p w14:paraId="1BEF83C7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итоговом педсовете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результатам работы за </w:t>
      </w:r>
      <w:proofErr w:type="gram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год  представлялись</w:t>
      </w:r>
      <w:proofErr w:type="gram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: отчеты воспитателей и специалистов дополнительного образования по выполнению работы за год. Представленные протоколы педсоветов и производственных </w:t>
      </w:r>
      <w:proofErr w:type="gram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собраний  позволяют</w:t>
      </w:r>
      <w:proofErr w:type="gram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сделать вывод о систематичности их проведения, о принятии управленческих решений по итогам рассмотрения вопросов.</w:t>
      </w:r>
    </w:p>
    <w:p w14:paraId="4E9F1FEA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    В течение года велась работа по организации информационно-просветительской деятельности (проведено изучение социального статуса семей, использование различных средств информации для родителей -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оформление стендов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).</w:t>
      </w:r>
    </w:p>
    <w:p w14:paraId="49983DCE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Постоянно осуществлялся контроль над выполнением учебно-воспитательной </w:t>
      </w:r>
      <w:proofErr w:type="gram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работы,  требованием</w:t>
      </w:r>
      <w:proofErr w:type="gram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образовательной программы углубленной работой воспитателей.</w:t>
      </w:r>
    </w:p>
    <w:p w14:paraId="7087F3F4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proofErr w:type="gram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Регулярно  проверялись</w:t>
      </w:r>
      <w:proofErr w:type="gram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календарные планы воспитателей, посещались занятия и отдельные режимные моменты, проводились проверки знаний детей через беседы, просмотры детских работ. Результаты выполнения образовательной программы обсуждались на анализах и самоанализах, индивидуально.</w:t>
      </w:r>
    </w:p>
    <w:p w14:paraId="2AA6DBF7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          Осуществлялся </w:t>
      </w:r>
      <w:proofErr w:type="gram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контроль  посещаемости</w:t>
      </w:r>
      <w:proofErr w:type="gram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детей по группам (выявление причин непосещения, выявление ослабленных и часто болеющих детей).</w:t>
      </w:r>
    </w:p>
    <w:p w14:paraId="5E51642D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         Вся методическая работа была направлена на повышение профессионального мастерства каждого педагога, на развитие творческого потенциала всего педагогического коллектива и </w:t>
      </w:r>
      <w:proofErr w:type="gram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эффективности  образовательной</w:t>
      </w:r>
      <w:proofErr w:type="gram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деятельности.</w:t>
      </w:r>
    </w:p>
    <w:p w14:paraId="737CFD31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          Всю свою работу педагоги дошкольного учреждения проводят в тесном контакте с родителями воспитанников, которые имеют возможность участвовать в образовательной деятельности: приготовление поделок для выставок и конкурсов.    </w:t>
      </w:r>
    </w:p>
    <w:p w14:paraId="1D0A41C1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На сегодняшний день в ДОУ работает профессиональный и образованный педагогический коллектив, обладающий высоким культурным уровнем. </w:t>
      </w:r>
      <w:proofErr w:type="gram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Педагоги  уверены</w:t>
      </w:r>
      <w:proofErr w:type="gram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себе, мотивированы на получение качественного результата, обладают адекватной оценкой деятельности.</w:t>
      </w:r>
    </w:p>
    <w:p w14:paraId="2D8953D1" w14:textId="77777777"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lang w:eastAsia="ru-RU"/>
        </w:rPr>
        <w:t> </w:t>
      </w:r>
    </w:p>
    <w:p w14:paraId="08615671" w14:textId="77777777"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lang w:eastAsia="ru-RU"/>
        </w:rPr>
        <w:t>Образовательный уровень педагогического персонала: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878"/>
        <w:gridCol w:w="1246"/>
        <w:gridCol w:w="878"/>
        <w:gridCol w:w="1246"/>
        <w:gridCol w:w="878"/>
        <w:gridCol w:w="1246"/>
        <w:gridCol w:w="878"/>
        <w:gridCol w:w="1246"/>
      </w:tblGrid>
      <w:tr w:rsidR="000C7204" w:rsidRPr="00B72289" w14:paraId="03A4E507" w14:textId="77777777" w:rsidTr="00151BEE">
        <w:tc>
          <w:tcPr>
            <w:tcW w:w="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93DD48A" w14:textId="77777777" w:rsidR="000C7204" w:rsidRPr="00B72289" w:rsidRDefault="000C7204" w:rsidP="00151BE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5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40F8167" w14:textId="77777777" w:rsidR="000C7204" w:rsidRPr="00B72289" w:rsidRDefault="000C7204" w:rsidP="00151BE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Высшее</w:t>
            </w:r>
          </w:p>
          <w:p w14:paraId="11E4535E" w14:textId="77777777" w:rsidR="000C7204" w:rsidRPr="00B72289" w:rsidRDefault="000C7204" w:rsidP="00151BE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F5EF5DE" w14:textId="77777777" w:rsidR="000C7204" w:rsidRPr="00B72289" w:rsidRDefault="000C7204" w:rsidP="00151BE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Незаконченное высшее</w:t>
            </w:r>
          </w:p>
        </w:tc>
        <w:tc>
          <w:tcPr>
            <w:tcW w:w="175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90B32BE" w14:textId="77777777" w:rsidR="000C7204" w:rsidRPr="00B72289" w:rsidRDefault="000C7204" w:rsidP="00151BE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Среднее</w:t>
            </w:r>
          </w:p>
          <w:p w14:paraId="3DA68ED9" w14:textId="77777777" w:rsidR="000C7204" w:rsidRPr="00B72289" w:rsidRDefault="000C7204" w:rsidP="00151BE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специальное</w:t>
            </w:r>
          </w:p>
        </w:tc>
        <w:tc>
          <w:tcPr>
            <w:tcW w:w="175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9C2DCFF" w14:textId="77777777" w:rsidR="000C7204" w:rsidRPr="00B72289" w:rsidRDefault="000C7204" w:rsidP="00151BE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Среднее</w:t>
            </w:r>
          </w:p>
        </w:tc>
      </w:tr>
      <w:tr w:rsidR="000C7204" w:rsidRPr="00B72289" w14:paraId="25FFE450" w14:textId="77777777" w:rsidTr="00151BEE">
        <w:tc>
          <w:tcPr>
            <w:tcW w:w="66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7F2EE78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DB362E2" w14:textId="77777777" w:rsidR="000C7204" w:rsidRPr="00B72289" w:rsidRDefault="000C7204" w:rsidP="00151BE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5E56A85" w14:textId="77777777" w:rsidR="000C7204" w:rsidRPr="00B72289" w:rsidRDefault="000C7204" w:rsidP="00151BE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D3431E2" w14:textId="77777777" w:rsidR="000C7204" w:rsidRPr="00B72289" w:rsidRDefault="000C7204" w:rsidP="00151BE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66A5C1A" w14:textId="77777777" w:rsidR="000C7204" w:rsidRPr="00B72289" w:rsidRDefault="000C7204" w:rsidP="00151BE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95C49B4" w14:textId="77777777" w:rsidR="000C7204" w:rsidRPr="00B72289" w:rsidRDefault="000C7204" w:rsidP="00151BE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4846CC3" w14:textId="77777777" w:rsidR="000C7204" w:rsidRPr="00B72289" w:rsidRDefault="000C7204" w:rsidP="00151BE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74D3DAC" w14:textId="77777777" w:rsidR="000C7204" w:rsidRPr="00B72289" w:rsidRDefault="000C7204" w:rsidP="00151BE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943B83E" w14:textId="77777777" w:rsidR="000C7204" w:rsidRPr="00B72289" w:rsidRDefault="000C7204" w:rsidP="00151BE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Процент</w:t>
            </w:r>
          </w:p>
        </w:tc>
      </w:tr>
      <w:tr w:rsidR="000C7204" w:rsidRPr="00B72289" w14:paraId="151B190A" w14:textId="77777777" w:rsidTr="00151BEE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14:paraId="64E696F8" w14:textId="77777777" w:rsidR="000C7204" w:rsidRPr="00B72289" w:rsidRDefault="000C7204" w:rsidP="001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D3A93FD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B4C4054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25</w:t>
            </w: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74CB440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4ABDE01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070B5A4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EF50FEB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75</w:t>
            </w: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A70A52E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E7DA476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</w:t>
            </w:r>
          </w:p>
        </w:tc>
      </w:tr>
    </w:tbl>
    <w:p w14:paraId="4B9C43C3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14:paraId="44E07358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течение 2020/2021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учебного года повысили квалификацию:</w:t>
      </w:r>
    </w:p>
    <w:p w14:paraId="71B5D932" w14:textId="77777777" w:rsidR="000C7204" w:rsidRDefault="000C7204" w:rsidP="000C7204">
      <w:pPr>
        <w:numPr>
          <w:ilvl w:val="0"/>
          <w:numId w:val="4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ФГОС дошкольного </w:t>
      </w:r>
      <w:proofErr w:type="gram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 72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ч – Мурадова А.Н.</w:t>
      </w:r>
    </w:p>
    <w:p w14:paraId="685A5862" w14:textId="77777777" w:rsidR="000C7204" w:rsidRDefault="000C7204" w:rsidP="000C7204">
      <w:pPr>
        <w:numPr>
          <w:ilvl w:val="0"/>
          <w:numId w:val="4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ФГОС дошкольного </w:t>
      </w:r>
      <w:proofErr w:type="gram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 72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ч –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Параскевова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С.И.</w:t>
      </w:r>
    </w:p>
    <w:p w14:paraId="6CFDA64E" w14:textId="77777777" w:rsidR="000C7204" w:rsidRDefault="000C7204" w:rsidP="000C7204">
      <w:pPr>
        <w:numPr>
          <w:ilvl w:val="0"/>
          <w:numId w:val="4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ФГОС дошкольного </w:t>
      </w:r>
      <w:proofErr w:type="gram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 72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ч –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Арджанова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Т.К.</w:t>
      </w:r>
    </w:p>
    <w:p w14:paraId="59E1DE18" w14:textId="77777777" w:rsidR="000C7204" w:rsidRPr="00057F03" w:rsidRDefault="000C7204" w:rsidP="000C7204">
      <w:p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ФГОС дошкольного </w:t>
      </w:r>
      <w:proofErr w:type="gram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 72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ч-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Аристинова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А.А.</w:t>
      </w:r>
    </w:p>
    <w:p w14:paraId="49121DF4" w14:textId="77777777" w:rsidR="000C7204" w:rsidRPr="00B72289" w:rsidRDefault="000C7204" w:rsidP="000C7204">
      <w:pPr>
        <w:shd w:val="clear" w:color="auto" w:fill="FFFFFF"/>
        <w:spacing w:after="0" w:line="19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Анализ выполнения годового плана по разделу</w:t>
      </w:r>
    </w:p>
    <w:p w14:paraId="5713EE4F" w14:textId="77777777" w:rsidR="000C7204" w:rsidRPr="00B72289" w:rsidRDefault="000C7204" w:rsidP="000C7204">
      <w:pPr>
        <w:shd w:val="clear" w:color="auto" w:fill="FFFFFF"/>
        <w:spacing w:after="0" w:line="19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«Организацио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нно-педагогическая работа за 2020-2021</w:t>
      </w: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уч. год»</w:t>
      </w:r>
    </w:p>
    <w:p w14:paraId="32AA3048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tbl>
      <w:tblPr>
        <w:tblW w:w="95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691"/>
        <w:gridCol w:w="992"/>
        <w:gridCol w:w="703"/>
        <w:gridCol w:w="929"/>
        <w:gridCol w:w="775"/>
        <w:gridCol w:w="1025"/>
        <w:gridCol w:w="1350"/>
        <w:gridCol w:w="1181"/>
        <w:gridCol w:w="630"/>
      </w:tblGrid>
      <w:tr w:rsidR="000C7204" w:rsidRPr="00B72289" w14:paraId="38E8F49A" w14:textId="77777777" w:rsidTr="00151BEE">
        <w:tc>
          <w:tcPr>
            <w:tcW w:w="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60AFCFE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E987703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A1A86A8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Выполнено (в %)</w:t>
            </w:r>
          </w:p>
        </w:tc>
        <w:tc>
          <w:tcPr>
            <w:tcW w:w="6593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6ACA955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Не выполнено по причине </w:t>
            </w:r>
            <w:proofErr w:type="gramStart"/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…(</w:t>
            </w:r>
            <w:proofErr w:type="gramEnd"/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 %)</w:t>
            </w:r>
          </w:p>
        </w:tc>
      </w:tr>
      <w:tr w:rsidR="000C7204" w:rsidRPr="00B72289" w14:paraId="6338476F" w14:textId="77777777" w:rsidTr="00151BEE">
        <w:tc>
          <w:tcPr>
            <w:tcW w:w="225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14:paraId="5BFC7FCD" w14:textId="77777777" w:rsidR="000C7204" w:rsidRPr="00B72289" w:rsidRDefault="000C7204" w:rsidP="001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14:paraId="00BFBCBC" w14:textId="77777777" w:rsidR="000C7204" w:rsidRPr="00B72289" w:rsidRDefault="000C7204" w:rsidP="001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14:paraId="56B822EE" w14:textId="77777777" w:rsidR="000C7204" w:rsidRPr="00B72289" w:rsidRDefault="000C7204" w:rsidP="001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120EBDC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Отсутствие ответственного</w:t>
            </w:r>
          </w:p>
        </w:tc>
        <w:tc>
          <w:tcPr>
            <w:tcW w:w="9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70555B4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Отсутствие других работников</w:t>
            </w:r>
          </w:p>
        </w:tc>
        <w:tc>
          <w:tcPr>
            <w:tcW w:w="7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2B59AC1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Нехватка времени из-за текучих проблем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BFEB913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Замена на другое мероприятие</w:t>
            </w:r>
          </w:p>
        </w:tc>
        <w:tc>
          <w:tcPr>
            <w:tcW w:w="13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60EFB60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Перегруженность</w:t>
            </w: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br/>
              <w:t>плана</w:t>
            </w:r>
          </w:p>
        </w:tc>
        <w:tc>
          <w:tcPr>
            <w:tcW w:w="11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7CE53D1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Отпала необходимость в проведении мероприятия</w:t>
            </w:r>
          </w:p>
        </w:tc>
        <w:tc>
          <w:tcPr>
            <w:tcW w:w="6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1722669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Другое</w:t>
            </w:r>
          </w:p>
        </w:tc>
      </w:tr>
      <w:tr w:rsidR="000C7204" w:rsidRPr="00B72289" w14:paraId="155A1A58" w14:textId="77777777" w:rsidTr="00151BEE">
        <w:tc>
          <w:tcPr>
            <w:tcW w:w="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1195D7F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5248164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Педсоветы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484B245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7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1B7D750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4CBCE29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9B0DA48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0B2B867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358FC64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7D77247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F47ECF4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14:paraId="39653894" w14:textId="77777777" w:rsidTr="00151BEE">
        <w:tc>
          <w:tcPr>
            <w:tcW w:w="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CB1634F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C3B9028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4165328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7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780EC7D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7FD51C6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C36F503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3627D5B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4700345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1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83A4787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ED7019A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14:paraId="1B29D8E7" w14:textId="77777777" w:rsidTr="00151BEE">
        <w:tc>
          <w:tcPr>
            <w:tcW w:w="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B38521D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6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AB32642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Открытые просмотры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5CF9868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7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8168CE0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4271E9A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BCDE0BF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433E152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557C9C6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3E4999B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3E59FA3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14:paraId="72EA7B22" w14:textId="77777777" w:rsidTr="00151BEE">
        <w:tc>
          <w:tcPr>
            <w:tcW w:w="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F72E199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5456F97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Муз. развлечения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3D6D8DC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7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44A4411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0221957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732FE49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A5234FF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EC80BDB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B7B95B8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F2B806B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14:paraId="7C8BD674" w14:textId="77777777" w:rsidTr="00151BEE">
        <w:tc>
          <w:tcPr>
            <w:tcW w:w="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882C7B5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C342413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Физ. развлечен.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758C505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9</w:t>
            </w: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38B1BAB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AB15A91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0EC58A6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611A853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</w:t>
            </w: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3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E73780F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ED18D52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82773A1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14:paraId="41B23DDA" w14:textId="77777777" w:rsidTr="00151BEE">
        <w:tc>
          <w:tcPr>
            <w:tcW w:w="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BAF20B8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88700FF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Обобщение педагогического опыта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E3DFB6B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7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AE32E56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8755363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80CD501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F54719C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5975D3D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AE0D8D4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EEB3DE5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14:paraId="2A8DCB91" w14:textId="77777777" w:rsidTr="00151BEE">
        <w:tc>
          <w:tcPr>
            <w:tcW w:w="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DFBAEDB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B6FFF84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Контроль и руководство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2AA63D0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7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DC3FBF4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2A58DDF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4404967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14CC066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87DDA95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F372B38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281D9CF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</w:tbl>
    <w:p w14:paraId="1CC74CB3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14:paraId="24D62C65" w14:textId="77777777"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         </w:t>
      </w:r>
      <w:proofErr w:type="gramStart"/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Выводы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   </w:t>
      </w:r>
      <w:proofErr w:type="gram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Анализ выполнения годового плана показал правильность выбранных педагогическим коллективом приоритетов и результативность работы по выполнению государственных образовательных стандартов.</w:t>
      </w:r>
    </w:p>
    <w:p w14:paraId="4771EF77" w14:textId="77777777"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14:paraId="78FC7AB9" w14:textId="77777777"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14:paraId="08FD0AE3" w14:textId="77777777" w:rsidR="000C7204" w:rsidRPr="00B72289" w:rsidRDefault="000C7204" w:rsidP="000C7204">
      <w:pPr>
        <w:shd w:val="clear" w:color="auto" w:fill="FFFFFF"/>
        <w:spacing w:after="0" w:line="19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Анализ выполнения годового плана по разделу</w:t>
      </w:r>
    </w:p>
    <w:p w14:paraId="6E976DB8" w14:textId="77777777" w:rsidR="000C7204" w:rsidRDefault="000C7204" w:rsidP="000C7204">
      <w:pPr>
        <w:shd w:val="clear" w:color="auto" w:fill="FFFFFF"/>
        <w:spacing w:after="0" w:line="1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«Работа с </w:t>
      </w:r>
      <w:proofErr w:type="gramStart"/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кадрами»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</w:p>
    <w:p w14:paraId="42592215" w14:textId="77777777" w:rsidR="000C7204" w:rsidRPr="00B72289" w:rsidRDefault="000C7204" w:rsidP="000C7204">
      <w:pPr>
        <w:shd w:val="clear" w:color="auto" w:fill="FFFFFF"/>
        <w:spacing w:after="0" w:line="19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2020-2021уч. год.</w:t>
      </w:r>
    </w:p>
    <w:p w14:paraId="707D4B61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14:paraId="11C1BA95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     </w:t>
      </w:r>
      <w:proofErr w:type="gram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 детском</w:t>
      </w:r>
      <w:proofErr w:type="gram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саду  по штатному расписанию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17 сотрудников из них 1 заведующий, 4 воспитателя и квалифицированный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специалист узкого профиля (1 музыкальный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руководитель), остальные 11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– обслуживающий и технический персонал.</w:t>
      </w:r>
    </w:p>
    <w:p w14:paraId="501FA0CC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Образовательный уровень педагогического персонала</w:t>
      </w:r>
    </w:p>
    <w:p w14:paraId="68689490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tbl>
      <w:tblPr>
        <w:tblW w:w="91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895"/>
        <w:gridCol w:w="1903"/>
        <w:gridCol w:w="2376"/>
        <w:gridCol w:w="2413"/>
      </w:tblGrid>
      <w:tr w:rsidR="000C7204" w:rsidRPr="00B72289" w14:paraId="734F74BC" w14:textId="77777777" w:rsidTr="00151BEE">
        <w:tc>
          <w:tcPr>
            <w:tcW w:w="5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F184C14" w14:textId="77777777"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22B6718" w14:textId="77777777"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19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61ED6AA" w14:textId="77777777"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3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81E1485" w14:textId="77777777"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4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5060736" w14:textId="77777777"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Категория</w:t>
            </w:r>
          </w:p>
        </w:tc>
      </w:tr>
      <w:tr w:rsidR="000C7204" w:rsidRPr="00B72289" w14:paraId="51BB97B8" w14:textId="77777777" w:rsidTr="00151BEE">
        <w:tc>
          <w:tcPr>
            <w:tcW w:w="5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A3E537F" w14:textId="77777777"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4160B13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9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CB3ACDE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Казьманова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Э.Е.</w:t>
            </w:r>
          </w:p>
        </w:tc>
        <w:tc>
          <w:tcPr>
            <w:tcW w:w="23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3FBC01A" w14:textId="77777777" w:rsidR="000C7204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Среднее специальное муз.</w:t>
            </w:r>
          </w:p>
          <w:p w14:paraId="2C057E3D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4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9C8A700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-СЗД</w:t>
            </w:r>
          </w:p>
        </w:tc>
      </w:tr>
      <w:tr w:rsidR="000C7204" w:rsidRPr="00B72289" w14:paraId="0331D82C" w14:textId="77777777" w:rsidTr="00151BEE">
        <w:tc>
          <w:tcPr>
            <w:tcW w:w="5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4B85D30" w14:textId="77777777"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8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FDBD121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EF2BEE6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Аристинова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3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1924437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высшее педагогическое образование</w:t>
            </w:r>
          </w:p>
        </w:tc>
        <w:tc>
          <w:tcPr>
            <w:tcW w:w="24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34FB078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1-я квалификационная категория</w:t>
            </w:r>
          </w:p>
        </w:tc>
      </w:tr>
      <w:tr w:rsidR="000C7204" w:rsidRPr="00B72289" w14:paraId="470A9D33" w14:textId="77777777" w:rsidTr="00151BEE">
        <w:tc>
          <w:tcPr>
            <w:tcW w:w="5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A3EB021" w14:textId="77777777"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3</w:t>
            </w: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1F7B8E8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77D81BC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Арджанова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Т.К.</w:t>
            </w:r>
          </w:p>
        </w:tc>
        <w:tc>
          <w:tcPr>
            <w:tcW w:w="23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4E6E0E4" w14:textId="77777777" w:rsidR="000C7204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Среднее специальное </w:t>
            </w:r>
          </w:p>
          <w:p w14:paraId="284E4B45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педагогическое</w:t>
            </w:r>
          </w:p>
        </w:tc>
        <w:tc>
          <w:tcPr>
            <w:tcW w:w="24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EAA51A2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1-я квалификационная категория </w:t>
            </w:r>
          </w:p>
        </w:tc>
      </w:tr>
      <w:tr w:rsidR="000C7204" w:rsidRPr="00B72289" w14:paraId="52B43F02" w14:textId="77777777" w:rsidTr="00151BEE">
        <w:trPr>
          <w:trHeight w:val="486"/>
        </w:trPr>
        <w:tc>
          <w:tcPr>
            <w:tcW w:w="5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D3D9633" w14:textId="77777777"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EB81937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7AC2208" w14:textId="77777777" w:rsidR="000C7204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Параскевова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С.И.</w:t>
            </w:r>
          </w:p>
        </w:tc>
        <w:tc>
          <w:tcPr>
            <w:tcW w:w="23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1A25895" w14:textId="77777777" w:rsidR="000C7204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Среднее специальное </w:t>
            </w:r>
          </w:p>
          <w:p w14:paraId="2C2D3781" w14:textId="77777777" w:rsidR="000C7204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педагогическое</w:t>
            </w:r>
          </w:p>
        </w:tc>
        <w:tc>
          <w:tcPr>
            <w:tcW w:w="24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DB70E80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кв.категория</w:t>
            </w:r>
            <w:proofErr w:type="spellEnd"/>
          </w:p>
        </w:tc>
      </w:tr>
      <w:tr w:rsidR="000C7204" w:rsidRPr="00B72289" w14:paraId="29460604" w14:textId="77777777" w:rsidTr="00151BEE">
        <w:trPr>
          <w:trHeight w:val="486"/>
        </w:trPr>
        <w:tc>
          <w:tcPr>
            <w:tcW w:w="5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7E208E4" w14:textId="77777777" w:rsidR="000C7204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57BF282" w14:textId="77777777" w:rsidR="000C7204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F1363B4" w14:textId="77777777" w:rsidR="000C7204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Мурадова А.Н.</w:t>
            </w:r>
          </w:p>
        </w:tc>
        <w:tc>
          <w:tcPr>
            <w:tcW w:w="23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5E4E19C" w14:textId="77777777" w:rsidR="000C7204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Среднее специальное </w:t>
            </w:r>
          </w:p>
          <w:p w14:paraId="38AFE2C2" w14:textId="77777777" w:rsidR="000C7204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педагогическое</w:t>
            </w:r>
          </w:p>
        </w:tc>
        <w:tc>
          <w:tcPr>
            <w:tcW w:w="24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E9AF216" w14:textId="77777777" w:rsidR="000C7204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кв.категория</w:t>
            </w:r>
            <w:proofErr w:type="spellEnd"/>
          </w:p>
        </w:tc>
      </w:tr>
    </w:tbl>
    <w:p w14:paraId="7E61A0FD" w14:textId="77777777" w:rsidR="000C7204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 </w:t>
      </w:r>
    </w:p>
    <w:p w14:paraId="026A0C70" w14:textId="77777777" w:rsidR="000C7204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</w:pPr>
    </w:p>
    <w:p w14:paraId="396BE859" w14:textId="77777777"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tbl>
      <w:tblPr>
        <w:tblW w:w="95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2117"/>
        <w:gridCol w:w="851"/>
        <w:gridCol w:w="992"/>
        <w:gridCol w:w="709"/>
        <w:gridCol w:w="850"/>
        <w:gridCol w:w="993"/>
        <w:gridCol w:w="985"/>
        <w:gridCol w:w="1160"/>
        <w:gridCol w:w="620"/>
      </w:tblGrid>
      <w:tr w:rsidR="000C7204" w:rsidRPr="00B72289" w14:paraId="5A4A8DED" w14:textId="77777777" w:rsidTr="00151BEE">
        <w:tc>
          <w:tcPr>
            <w:tcW w:w="22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BBD78FF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7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ED7B73D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49D6884" w14:textId="77777777"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Выполнено (в %)</w:t>
            </w:r>
          </w:p>
        </w:tc>
        <w:tc>
          <w:tcPr>
            <w:tcW w:w="6309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5BF6320" w14:textId="77777777"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 xml:space="preserve">Не выполнено по причине </w:t>
            </w:r>
            <w:proofErr w:type="gramStart"/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…(</w:t>
            </w:r>
            <w:proofErr w:type="gramEnd"/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 %)</w:t>
            </w:r>
          </w:p>
        </w:tc>
      </w:tr>
      <w:tr w:rsidR="000C7204" w:rsidRPr="00B72289" w14:paraId="52C16C62" w14:textId="77777777" w:rsidTr="00151BEE">
        <w:tc>
          <w:tcPr>
            <w:tcW w:w="224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14:paraId="7933ABFD" w14:textId="77777777" w:rsidR="000C7204" w:rsidRPr="00B72289" w:rsidRDefault="000C7204" w:rsidP="001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14:paraId="4E5A0285" w14:textId="77777777" w:rsidR="000C7204" w:rsidRPr="00B72289" w:rsidRDefault="000C7204" w:rsidP="001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14:paraId="6E1F7AA9" w14:textId="77777777" w:rsidR="000C7204" w:rsidRPr="00363165" w:rsidRDefault="000C7204" w:rsidP="001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8B19723" w14:textId="77777777"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Отсутствие ответственного</w:t>
            </w: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FFFE95D" w14:textId="77777777"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Отсутствие других работников</w:t>
            </w:r>
          </w:p>
        </w:tc>
        <w:tc>
          <w:tcPr>
            <w:tcW w:w="8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7A871D8" w14:textId="77777777"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Нехватка времени из-за текучих проблем</w:t>
            </w:r>
          </w:p>
        </w:tc>
        <w:tc>
          <w:tcPr>
            <w:tcW w:w="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4245C3D" w14:textId="77777777"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Замена на другое мероприятие</w:t>
            </w:r>
          </w:p>
        </w:tc>
        <w:tc>
          <w:tcPr>
            <w:tcW w:w="9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1F351DF" w14:textId="77777777"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Перегруженность</w:t>
            </w: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br/>
              <w:t>плана</w:t>
            </w:r>
          </w:p>
        </w:tc>
        <w:tc>
          <w:tcPr>
            <w:tcW w:w="11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E98BD50" w14:textId="77777777"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Отпала необходимость в проведении мероприятия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4A39615" w14:textId="77777777"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Другое</w:t>
            </w:r>
          </w:p>
        </w:tc>
      </w:tr>
      <w:tr w:rsidR="000C7204" w:rsidRPr="00B72289" w14:paraId="004B5B41" w14:textId="77777777" w:rsidTr="00151BEE">
        <w:tc>
          <w:tcPr>
            <w:tcW w:w="2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167D3C0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7335905" w14:textId="77777777"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Производственные совещания</w:t>
            </w:r>
          </w:p>
        </w:tc>
        <w:tc>
          <w:tcPr>
            <w:tcW w:w="8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7EB00B7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D873589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71DA66E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786A5C0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3917DC7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9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F9342FD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F7DBBF4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5A04386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14:paraId="346625EB" w14:textId="77777777" w:rsidTr="00151BEE">
        <w:tc>
          <w:tcPr>
            <w:tcW w:w="2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5F86B7B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6404799" w14:textId="77777777"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Инструктажи</w:t>
            </w:r>
          </w:p>
        </w:tc>
        <w:tc>
          <w:tcPr>
            <w:tcW w:w="8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B076862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63C7376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8263316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C8295D4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8BAC0C2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F8184AE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6CBD583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4CAD550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14:paraId="1DCE6098" w14:textId="77777777" w:rsidTr="00151BEE">
        <w:tc>
          <w:tcPr>
            <w:tcW w:w="2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DC989A1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7B1B67C" w14:textId="77777777"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Профсоюзные собрания</w:t>
            </w:r>
          </w:p>
        </w:tc>
        <w:tc>
          <w:tcPr>
            <w:tcW w:w="8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7B29A74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9DBFABA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72EA051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2C908BD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560EECF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2B66539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A56165F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3A50C1B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14:paraId="3DC014D7" w14:textId="77777777" w:rsidTr="00151BEE">
        <w:tc>
          <w:tcPr>
            <w:tcW w:w="2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15C7991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3B07B0E" w14:textId="77777777"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Подготовке групп и участка к работе с детьми (сезонные)</w:t>
            </w:r>
          </w:p>
        </w:tc>
        <w:tc>
          <w:tcPr>
            <w:tcW w:w="8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46D9796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1000%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B5D249E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F52940A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E065140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367C369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EC09811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D96A701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791C1AE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14:paraId="1E197B96" w14:textId="77777777" w:rsidTr="00151BEE">
        <w:tc>
          <w:tcPr>
            <w:tcW w:w="2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CEC53C6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1569A56" w14:textId="77777777"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Практическая отработка правил безопасности</w:t>
            </w:r>
          </w:p>
        </w:tc>
        <w:tc>
          <w:tcPr>
            <w:tcW w:w="8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26BB30D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8C0E373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AE27191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C2BA9C3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21C487A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9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215315C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1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2136360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CD83942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14:paraId="321648D4" w14:textId="77777777" w:rsidTr="00151BEE">
        <w:tc>
          <w:tcPr>
            <w:tcW w:w="2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2A6DE77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6B1652D" w14:textId="77777777"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 xml:space="preserve">Подготовка коллектива к организациям праздников, </w:t>
            </w: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lastRenderedPageBreak/>
              <w:t>развлечений, конкурсов</w:t>
            </w:r>
          </w:p>
        </w:tc>
        <w:tc>
          <w:tcPr>
            <w:tcW w:w="8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E836968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90%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26F9080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D07508D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CA9E0BA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C1F1F8D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10A5836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1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4E6F059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A9F7347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14:paraId="077EB4D1" w14:textId="77777777" w:rsidTr="00151BEE">
        <w:tc>
          <w:tcPr>
            <w:tcW w:w="2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BF4C549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84133F3" w14:textId="77777777"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Контроль и руководство</w:t>
            </w:r>
          </w:p>
        </w:tc>
        <w:tc>
          <w:tcPr>
            <w:tcW w:w="8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872AE1F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28EA1A0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4DB19BE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47764B8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35FB765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A0B5B49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0B9BED5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0DADDE1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</w:tbl>
    <w:p w14:paraId="22EB729F" w14:textId="77777777"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           Выводы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На данный момент дошкольное учреждение полностью укомплектовано с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отрудниками, коллектив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дружный 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слаженный</w:t>
      </w:r>
      <w:proofErr w:type="spellEnd"/>
      <w:proofErr w:type="gram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 объединен едиными целями и задачами и имеет благоприятный психологический климат. В перспективе планируется продолжать работу по привлечению педагогов к участию в различных мероприятиях на районном </w:t>
      </w:r>
      <w:proofErr w:type="gram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уровне  (</w:t>
      </w:r>
      <w:proofErr w:type="gram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конкурсах «Воспитатель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года»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).  Способствовать развитию активной жизненной позиции на пути личного и профессионального самоусовершенствования.</w:t>
      </w:r>
    </w:p>
    <w:p w14:paraId="3D98F62F" w14:textId="77777777"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14:paraId="30293A4C" w14:textId="77777777" w:rsidR="000C7204" w:rsidRPr="00B72289" w:rsidRDefault="000C7204" w:rsidP="000C7204">
      <w:pPr>
        <w:shd w:val="clear" w:color="auto" w:fill="FFFFFF"/>
        <w:spacing w:after="0" w:line="19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Анализ выполнения годового плана по разделу</w:t>
      </w:r>
    </w:p>
    <w:p w14:paraId="38AE4B8E" w14:textId="77777777" w:rsidR="000C7204" w:rsidRPr="00B72289" w:rsidRDefault="000C7204" w:rsidP="000C7204">
      <w:pPr>
        <w:shd w:val="clear" w:color="auto" w:fill="FFFFFF"/>
        <w:spacing w:after="0" w:line="19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«Работа с </w:t>
      </w:r>
      <w:proofErr w:type="gramStart"/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родителями»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2020-2021</w:t>
      </w: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уч. год.</w:t>
      </w:r>
    </w:p>
    <w:p w14:paraId="1195472D" w14:textId="77777777"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14:paraId="26D852DB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Взаимодействие педагогов и родителей осуществляется через создание единого пространства СЕМЬЯ – ДЕТСКИЙ САД, в котором всем участникам уютно, комфортно, интересно, полезно.</w:t>
      </w:r>
    </w:p>
    <w:p w14:paraId="53EF564D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течение года в ДОУ решались задачи повышения педагогической культуры родителей, привлечения их к участию в жизни ДОУ, предоставления родителям информации о деятельности ДОУ.                 </w:t>
      </w:r>
    </w:p>
    <w:p w14:paraId="1FCEB166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Наглядная агитация для родителей носила разноплановый характер: групповые стенды, ширмы, стенд объявлений. Смена материала имела как сезонный характер, так и определенную педагогическую направленность в каждой возрастной группе. Наглядна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я агитация была представлена их 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педагогическими задачами. </w:t>
      </w:r>
      <w:proofErr w:type="spellStart"/>
      <w:proofErr w:type="gram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Общесадовская</w:t>
      </w:r>
      <w:proofErr w:type="spell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наглядная</w:t>
      </w:r>
      <w:proofErr w:type="gram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агитация была оформлена согласно задач годового плана.</w:t>
      </w:r>
    </w:p>
    <w:p w14:paraId="57785F55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наглядной агитации добивались эстетичности оформления, достоверности материала, привлекали как практический, так и теоретический материал.</w:t>
      </w:r>
    </w:p>
    <w:p w14:paraId="3FEE3272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ДОУ функционируют как групповые родительские комитеты, так и общий родительский комитет.</w:t>
      </w:r>
    </w:p>
    <w:p w14:paraId="30120ED7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работы данного общественного органа самоуправления составлен годовой план.</w:t>
      </w:r>
    </w:p>
    <w:p w14:paraId="3FD01643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Вся работа детского сада строилась на:</w:t>
      </w:r>
    </w:p>
    <w:p w14:paraId="2CF2DF1C" w14:textId="77777777" w:rsidR="000C7204" w:rsidRPr="00B72289" w:rsidRDefault="000C7204" w:rsidP="000C7204">
      <w:pPr>
        <w:numPr>
          <w:ilvl w:val="0"/>
          <w:numId w:val="5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установлении партнерских отношений с семьей каждого воспитанника;</w:t>
      </w:r>
    </w:p>
    <w:p w14:paraId="7C65F5AF" w14:textId="77777777" w:rsidR="000C7204" w:rsidRPr="00B72289" w:rsidRDefault="000C7204" w:rsidP="000C7204">
      <w:pPr>
        <w:numPr>
          <w:ilvl w:val="0"/>
          <w:numId w:val="5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объединении усилий для развития и воспитания детей;</w:t>
      </w:r>
    </w:p>
    <w:p w14:paraId="6E8F2379" w14:textId="77777777" w:rsidR="000C7204" w:rsidRPr="00B72289" w:rsidRDefault="000C7204" w:rsidP="000C7204">
      <w:pPr>
        <w:numPr>
          <w:ilvl w:val="0"/>
          <w:numId w:val="5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создании атмосферы общности интересов, эмоциональной взаимоподдержки и взаимопроникновения в проблемы друг друга;</w:t>
      </w:r>
    </w:p>
    <w:p w14:paraId="0450BE30" w14:textId="77777777" w:rsidR="000C7204" w:rsidRPr="00B72289" w:rsidRDefault="000C7204" w:rsidP="000C7204">
      <w:pPr>
        <w:numPr>
          <w:ilvl w:val="0"/>
          <w:numId w:val="5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активизации и обогащении воспитательных умений родителей, поддержке их уверенности в собственных педагогических возможностях.</w:t>
      </w:r>
    </w:p>
    <w:p w14:paraId="289CFA33" w14:textId="77777777" w:rsidR="000C7204" w:rsidRPr="008D5EBC" w:rsidRDefault="000C7204" w:rsidP="000C7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    Групповые собрания проводились 4 раза в год. </w:t>
      </w:r>
      <w:proofErr w:type="spell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Общесадовские</w:t>
      </w:r>
      <w:proofErr w:type="spell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родительские собрания – 2 раза в год. В детском саду использовались эффективные формы работы с </w:t>
      </w:r>
      <w:proofErr w:type="gram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родителями:   </w:t>
      </w:r>
      <w:proofErr w:type="gram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     в каждой группе  были организованы выставки творческих работ детей и совместных с родителями работ. В Соответствии с ФГОС организованна совместная проектная деятельность детей и родителей: </w:t>
      </w:r>
      <w:r>
        <w:rPr>
          <w:rFonts w:ascii="Times New Roman" w:hAnsi="Times New Roman" w:cs="Times New Roman"/>
          <w:sz w:val="28"/>
          <w:szCs w:val="28"/>
        </w:rPr>
        <w:t>Творческий проект</w:t>
      </w:r>
      <w:r w:rsidRPr="008D5EB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D5EBC">
        <w:rPr>
          <w:rFonts w:ascii="Times New Roman" w:hAnsi="Times New Roman" w:cs="Times New Roman"/>
          <w:sz w:val="28"/>
          <w:szCs w:val="28"/>
        </w:rPr>
        <w:t>Книжкин</w:t>
      </w:r>
      <w:proofErr w:type="spellEnd"/>
      <w:r w:rsidRPr="008D5EBC">
        <w:rPr>
          <w:rFonts w:ascii="Times New Roman" w:hAnsi="Times New Roman" w:cs="Times New Roman"/>
          <w:sz w:val="28"/>
          <w:szCs w:val="28"/>
        </w:rPr>
        <w:t xml:space="preserve"> дом»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7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«Если хочешь быть здоров»</w:t>
      </w:r>
    </w:p>
    <w:p w14:paraId="29374A4D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 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</w:t>
      </w:r>
    </w:p>
    <w:tbl>
      <w:tblPr>
        <w:tblW w:w="69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115"/>
        <w:gridCol w:w="924"/>
        <w:gridCol w:w="1191"/>
        <w:gridCol w:w="929"/>
        <w:gridCol w:w="775"/>
        <w:gridCol w:w="1025"/>
        <w:gridCol w:w="1350"/>
        <w:gridCol w:w="1181"/>
        <w:gridCol w:w="630"/>
      </w:tblGrid>
      <w:tr w:rsidR="000C7204" w:rsidRPr="00B72289" w14:paraId="3A22188D" w14:textId="77777777" w:rsidTr="00151BEE">
        <w:tc>
          <w:tcPr>
            <w:tcW w:w="25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92A224C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0728B88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55FDD02" w14:textId="77777777"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Выполнено (в %)</w:t>
            </w:r>
          </w:p>
        </w:tc>
        <w:tc>
          <w:tcPr>
            <w:tcW w:w="4140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9AE98A0" w14:textId="77777777"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 xml:space="preserve">Не выполнено по причине </w:t>
            </w:r>
            <w:proofErr w:type="gramStart"/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…(</w:t>
            </w:r>
            <w:proofErr w:type="gramEnd"/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 %)</w:t>
            </w:r>
          </w:p>
        </w:tc>
      </w:tr>
      <w:tr w:rsidR="000C7204" w:rsidRPr="00B72289" w14:paraId="20E3295C" w14:textId="77777777" w:rsidTr="00151BEE">
        <w:trPr>
          <w:trHeight w:val="1728"/>
        </w:trPr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14:paraId="4914BEC0" w14:textId="77777777" w:rsidR="000C7204" w:rsidRPr="00B72289" w:rsidRDefault="000C7204" w:rsidP="001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14:paraId="3BE6AA4F" w14:textId="77777777" w:rsidR="000C7204" w:rsidRPr="00B72289" w:rsidRDefault="000C7204" w:rsidP="001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14:paraId="1B207B62" w14:textId="77777777" w:rsidR="000C7204" w:rsidRPr="00C02928" w:rsidRDefault="000C7204" w:rsidP="001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82A1A8B" w14:textId="77777777"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Отсутствие ответственного</w:t>
            </w:r>
          </w:p>
        </w:tc>
        <w:tc>
          <w:tcPr>
            <w:tcW w:w="4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2492C54" w14:textId="77777777"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Отсутствие других работников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C364039" w14:textId="77777777"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Нехватка времени из-за текучих проблем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84A9CE7" w14:textId="77777777"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Замена на другое мероприятие</w:t>
            </w:r>
          </w:p>
        </w:tc>
        <w:tc>
          <w:tcPr>
            <w:tcW w:w="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1722DBA" w14:textId="77777777"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Перегруженность</w:t>
            </w: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br/>
              <w:t>плана</w:t>
            </w:r>
          </w:p>
        </w:tc>
        <w:tc>
          <w:tcPr>
            <w:tcW w:w="8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450E9F2" w14:textId="77777777"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Отпала необходимость в проведении мероприятия</w:t>
            </w:r>
          </w:p>
        </w:tc>
        <w:tc>
          <w:tcPr>
            <w:tcW w:w="4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F2BDDA8" w14:textId="77777777"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Другое</w:t>
            </w:r>
          </w:p>
        </w:tc>
      </w:tr>
      <w:tr w:rsidR="000C7204" w:rsidRPr="00B72289" w14:paraId="3ABDE8D5" w14:textId="77777777" w:rsidTr="00151BEE">
        <w:tc>
          <w:tcPr>
            <w:tcW w:w="2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5B67228" w14:textId="77777777"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3464A2B" w14:textId="77777777"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Общие родительские собрания</w:t>
            </w:r>
          </w:p>
        </w:tc>
        <w:tc>
          <w:tcPr>
            <w:tcW w:w="9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A97FABC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37AD118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9B46B8C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98EAE01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1B63587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6305BBA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83BC6B0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4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84218CB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14:paraId="5176FF25" w14:textId="77777777" w:rsidTr="00151BEE">
        <w:tc>
          <w:tcPr>
            <w:tcW w:w="2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299F8FD" w14:textId="77777777"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7F1D1F0" w14:textId="77777777"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Родительские собрания в группе</w:t>
            </w:r>
          </w:p>
        </w:tc>
        <w:tc>
          <w:tcPr>
            <w:tcW w:w="9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30F975D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82EA6F2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0C77BC9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FE4C11C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5D12902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41F29C4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A91F73A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4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CC660A9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14:paraId="13D8B961" w14:textId="77777777" w:rsidTr="00151BEE">
        <w:tc>
          <w:tcPr>
            <w:tcW w:w="2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D2720C8" w14:textId="77777777"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121798A" w14:textId="77777777"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Консультации для родителей</w:t>
            </w:r>
          </w:p>
        </w:tc>
        <w:tc>
          <w:tcPr>
            <w:tcW w:w="9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C4077A7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03B1750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5FA2324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822F612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046C9C8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6B7F52B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A454199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DF24F4B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14:paraId="7B32805F" w14:textId="77777777" w:rsidTr="00151BEE">
        <w:tc>
          <w:tcPr>
            <w:tcW w:w="2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C4C7C80" w14:textId="77777777"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D513888" w14:textId="77777777"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Открытые занятия</w:t>
            </w:r>
          </w:p>
        </w:tc>
        <w:tc>
          <w:tcPr>
            <w:tcW w:w="9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FF280F6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54A491E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DE3BF05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523E25C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CAF9819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76AC529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61A73B5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FD5E156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14:paraId="0373FAF1" w14:textId="77777777" w:rsidTr="00151BEE">
        <w:tc>
          <w:tcPr>
            <w:tcW w:w="2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B73BE83" w14:textId="77777777"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2608721" w14:textId="77777777"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Организация совместных работ родителей и детей</w:t>
            </w:r>
          </w:p>
        </w:tc>
        <w:tc>
          <w:tcPr>
            <w:tcW w:w="9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C2CA0CE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721D1EF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77F992A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523A3D9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351692B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53C45FA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8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45559DD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9656F84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14:paraId="313A21B5" w14:textId="77777777" w:rsidTr="00151BEE">
        <w:tc>
          <w:tcPr>
            <w:tcW w:w="2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36E96D1" w14:textId="77777777"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49C8A4C" w14:textId="77777777"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Выставки, фотоотчеты</w:t>
            </w:r>
          </w:p>
        </w:tc>
        <w:tc>
          <w:tcPr>
            <w:tcW w:w="9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4724C31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FE1D1B0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5361744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7276CBD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E834AC0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DD79B83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375E2C9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C89E59A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14:paraId="33DEC176" w14:textId="77777777" w:rsidTr="00151BEE">
        <w:tc>
          <w:tcPr>
            <w:tcW w:w="2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E2BF1A6" w14:textId="77777777"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6E23F6E" w14:textId="77777777"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 xml:space="preserve">Оформление папок-передвижек, </w:t>
            </w: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lastRenderedPageBreak/>
              <w:t>наглядного материала</w:t>
            </w:r>
          </w:p>
        </w:tc>
        <w:tc>
          <w:tcPr>
            <w:tcW w:w="9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0A81570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90%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B4B1F30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BF84271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E19AB5D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9CFDF1B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6AF0439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341CA62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DFDFCFA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14:paraId="7901E783" w14:textId="77777777" w:rsidTr="00151BEE">
        <w:tc>
          <w:tcPr>
            <w:tcW w:w="2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3B0A004" w14:textId="77777777"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9F76C42" w14:textId="77777777"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Контроль и руководство</w:t>
            </w:r>
          </w:p>
        </w:tc>
        <w:tc>
          <w:tcPr>
            <w:tcW w:w="9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400D94D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F9D10B9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7977A6C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9406CC2" w14:textId="77777777"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7991B0D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7AFB3FD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A98CAD4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2A9D94A" w14:textId="77777777"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</w:tbl>
    <w:p w14:paraId="591B81B4" w14:textId="77777777"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14:paraId="0F4BACA3" w14:textId="77777777"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14:paraId="652A9F50" w14:textId="77777777"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Выводы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: взаимодействие детского сада с семьями воспитанников носит систематический плановый характер. Новые формы взаимодействия, такие как проектная деятельность, партнёрские отношения в процессе воспитания детей, </w:t>
      </w:r>
      <w:proofErr w:type="gram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сотрудничество  позволили</w:t>
      </w:r>
      <w:proofErr w:type="gram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сблизить педагогов, родителей и детей.</w:t>
      </w:r>
    </w:p>
    <w:p w14:paraId="2F2E9F73" w14:textId="77777777"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14:paraId="2AA7BB05" w14:textId="77777777" w:rsidR="000C7204" w:rsidRPr="00B72289" w:rsidRDefault="000C7204" w:rsidP="000C7204">
      <w:pPr>
        <w:shd w:val="clear" w:color="auto" w:fill="FFFFFF"/>
        <w:spacing w:after="0" w:line="19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Анализ материально-технической базы</w:t>
      </w:r>
    </w:p>
    <w:p w14:paraId="7FBE8A27" w14:textId="77777777" w:rsidR="000C7204" w:rsidRPr="00B72289" w:rsidRDefault="000C7204" w:rsidP="000C7204">
      <w:pPr>
        <w:shd w:val="clear" w:color="auto" w:fill="FFFFFF"/>
        <w:spacing w:after="240" w:line="19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2020-2021 гг. в детском саду было</w:t>
      </w:r>
    </w:p>
    <w:p w14:paraId="4BC6E41E" w14:textId="77777777" w:rsidR="000C7204" w:rsidRPr="00B72289" w:rsidRDefault="000C7204" w:rsidP="000C7204">
      <w:pPr>
        <w:numPr>
          <w:ilvl w:val="0"/>
          <w:numId w:val="6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Проведен косметический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ремонт  во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всех групповых комнатах , прогулочного павильона, надворного оборудования.</w:t>
      </w:r>
    </w:p>
    <w:p w14:paraId="282A26BF" w14:textId="77777777" w:rsidR="000C7204" w:rsidRPr="00C02928" w:rsidRDefault="000C7204" w:rsidP="000C7204">
      <w:pPr>
        <w:numPr>
          <w:ilvl w:val="0"/>
          <w:numId w:val="6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Приобретено игровое </w:t>
      </w:r>
      <w:proofErr w:type="gram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оборуд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ование .</w:t>
      </w:r>
      <w:proofErr w:type="gramEnd"/>
    </w:p>
    <w:p w14:paraId="741D2AAD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           Развивающая предметно-пространственная среда детского сада, в соответствии с ФГОС, содержательно насыщенная, трансформируемая, полифункциональная, вариативная, доступная и безопасная. предметно-развивающая </w:t>
      </w:r>
      <w:proofErr w:type="gram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организована  с</w:t>
      </w:r>
      <w:proofErr w:type="gram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учетом возрастных и индивидуальных особенностей детей каждой возрастной группы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14:paraId="1DFB1F05" w14:textId="77777777"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           Выводы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материально – техническая база ДОУ в удовлетворительном состоянии. Групповые и остальные помещения ДОУ оснащены всем необходимым. Предметно-пространственная среда соответствуе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т ФГОС на 70%.  Требуется замена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дверных  блоков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ремонт. </w:t>
      </w:r>
    </w:p>
    <w:p w14:paraId="45E1B325" w14:textId="77777777" w:rsidR="000C7204" w:rsidRPr="00B72289" w:rsidRDefault="000C7204" w:rsidP="000C7204">
      <w:pPr>
        <w:shd w:val="clear" w:color="auto" w:fill="FFFFFF"/>
        <w:spacing w:after="0" w:line="19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Анализ выполнения образовательного стандарта детьми</w:t>
      </w:r>
    </w:p>
    <w:p w14:paraId="7EA27259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Требования Стандарта к результатам освоения Программы представлены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уровней дошкольного образования.</w:t>
      </w:r>
    </w:p>
    <w:p w14:paraId="3909AD5A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Говоря о целевы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х ориентирах, 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то основной процент детей </w:t>
      </w:r>
      <w:proofErr w:type="gram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соответствует  возрастным</w:t>
      </w:r>
      <w:proofErr w:type="gram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характеристикам возможных достижений ребёнка, прописанных в Программе дошкольного образования «От рождения до школы» </w:t>
      </w:r>
      <w:proofErr w:type="spell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Н.Е.Вераксы</w:t>
      </w:r>
      <w:proofErr w:type="spell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Т.С. Комаровой, М.А. Васильевой.</w:t>
      </w:r>
    </w:p>
    <w:p w14:paraId="434C3AA0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    Коллектив МБДОУ №15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течение учебного года принимал акти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вное участие в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районных  конкурсах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«День мате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ри» и акциях «Посади дерево»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14:paraId="5E71D94D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              Внутри детского сада проводились конкурсы: «Лучшее оформление группы к новому учебному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году»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«Лучшее исполнение песни о маме», «Букет для мамы», «Лучшая новогодняя игрушка»; выставки детских работ, в которых принимали участие </w:t>
      </w:r>
      <w:proofErr w:type="gram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все  группы</w:t>
      </w:r>
      <w:proofErr w:type="gram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детей. 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14:paraId="50AA3C42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Праздники, развлечения и досуги проводятся согласно годового плана в полном объёме.</w:t>
      </w:r>
    </w:p>
    <w:p w14:paraId="2DD68F49" w14:textId="77777777"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Кроме того</w:t>
      </w:r>
      <w:proofErr w:type="gram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организуется проектная деятельность с участием родителей </w:t>
      </w:r>
      <w:r w:rsidRPr="00B7228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(см. раздел «Работа с родителями»)              </w:t>
      </w:r>
    </w:p>
    <w:p w14:paraId="1B43BF29" w14:textId="77777777"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    </w:t>
      </w: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Выводы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В целом задачи годового плана по выполнению образовательного стандарта с детьми выполнены, в результате чего повысилось     качество образовательного процесса.</w:t>
      </w:r>
    </w:p>
    <w:p w14:paraId="110940FE" w14:textId="77777777" w:rsidR="000C7204" w:rsidRPr="00B72289" w:rsidRDefault="000C7204" w:rsidP="000C7204">
      <w:pPr>
        <w:shd w:val="clear" w:color="auto" w:fill="FFFFFF"/>
        <w:spacing w:after="0" w:line="19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Анализ работы по охране жизни и здоровья детей</w:t>
      </w:r>
    </w:p>
    <w:p w14:paraId="2B0F137C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 Администрация ДОУ осуществляет постоянный контроль за соблюдением правил безопасности и охраны жизни и здоровья детей в ДОУ. В результате контроля в групповых комнатах выявлено:</w:t>
      </w:r>
    </w:p>
    <w:p w14:paraId="7C6B5343" w14:textId="77777777" w:rsidR="000C7204" w:rsidRPr="00B72289" w:rsidRDefault="000C7204" w:rsidP="000C7204">
      <w:pPr>
        <w:numPr>
          <w:ilvl w:val="0"/>
          <w:numId w:val="7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шкафы, полки, стеллажи закреплены</w:t>
      </w:r>
    </w:p>
    <w:p w14:paraId="3C661BAA" w14:textId="77777777" w:rsidR="000C7204" w:rsidRPr="00B72289" w:rsidRDefault="000C7204" w:rsidP="000C7204">
      <w:pPr>
        <w:numPr>
          <w:ilvl w:val="0"/>
          <w:numId w:val="7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отсутствуют ядовитые и колючие растения, комнатные растения безопасно расположены</w:t>
      </w:r>
    </w:p>
    <w:p w14:paraId="34401902" w14:textId="77777777" w:rsidR="000C7204" w:rsidRPr="00B72289" w:rsidRDefault="000C7204" w:rsidP="000C7204">
      <w:pPr>
        <w:numPr>
          <w:ilvl w:val="0"/>
          <w:numId w:val="7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отсутствует мебель с острыми углами</w:t>
      </w:r>
    </w:p>
    <w:p w14:paraId="1A0C29CF" w14:textId="77777777" w:rsidR="000C7204" w:rsidRPr="00B72289" w:rsidRDefault="000C7204" w:rsidP="000C7204">
      <w:pPr>
        <w:numPr>
          <w:ilvl w:val="0"/>
          <w:numId w:val="7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соблюдаются меры противопожарной безопасности</w:t>
      </w:r>
    </w:p>
    <w:p w14:paraId="5FACB9FF" w14:textId="77777777" w:rsidR="000C7204" w:rsidRPr="00B72289" w:rsidRDefault="000C7204" w:rsidP="000C7204">
      <w:pPr>
        <w:numPr>
          <w:ilvl w:val="0"/>
          <w:numId w:val="7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безопасное хранение режущих и колючих предметов</w:t>
      </w:r>
    </w:p>
    <w:p w14:paraId="006856A3" w14:textId="77777777" w:rsidR="000C7204" w:rsidRPr="00B72289" w:rsidRDefault="000C7204" w:rsidP="000C7204">
      <w:pPr>
        <w:numPr>
          <w:ilvl w:val="0"/>
          <w:numId w:val="7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соблюдение питьевого режима</w:t>
      </w:r>
    </w:p>
    <w:p w14:paraId="3DD06D61" w14:textId="77777777" w:rsidR="000C7204" w:rsidRPr="00B72289" w:rsidRDefault="000C7204" w:rsidP="000C7204">
      <w:pPr>
        <w:numPr>
          <w:ilvl w:val="0"/>
          <w:numId w:val="7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мебель подобрана по росту, промаркирована</w:t>
      </w:r>
    </w:p>
    <w:p w14:paraId="0000E4A1" w14:textId="77777777" w:rsidR="000C7204" w:rsidRPr="00B72289" w:rsidRDefault="000C7204" w:rsidP="000C7204">
      <w:pPr>
        <w:numPr>
          <w:ilvl w:val="0"/>
          <w:numId w:val="7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постельные принадлежности, полотенца используются согласно Сан </w:t>
      </w:r>
      <w:proofErr w:type="spell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ПиН</w:t>
      </w:r>
      <w:proofErr w:type="spellEnd"/>
    </w:p>
    <w:p w14:paraId="3D4FB3CE" w14:textId="77777777" w:rsidR="000C7204" w:rsidRPr="0020742F" w:rsidRDefault="000C7204" w:rsidP="000C7204">
      <w:pPr>
        <w:numPr>
          <w:ilvl w:val="0"/>
          <w:numId w:val="7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выдерживается температурный режим</w:t>
      </w:r>
    </w:p>
    <w:p w14:paraId="35B1ABF9" w14:textId="77777777" w:rsidR="000C7204" w:rsidRPr="00B72289" w:rsidRDefault="000C7204" w:rsidP="000C7204">
      <w:pPr>
        <w:numPr>
          <w:ilvl w:val="0"/>
          <w:numId w:val="7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соблюдаются правила доставки пищи в группы</w:t>
      </w:r>
    </w:p>
    <w:p w14:paraId="7C1F3151" w14:textId="77777777" w:rsidR="000C7204" w:rsidRPr="00B72289" w:rsidRDefault="000C7204" w:rsidP="000C7204">
      <w:pPr>
        <w:numPr>
          <w:ilvl w:val="0"/>
          <w:numId w:val="7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каждой группе, пищеблоке, пр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ачечной имеются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огнетушители</w:t>
      </w:r>
    </w:p>
    <w:p w14:paraId="53B3E3AA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      Комиссия (назначенная приказом) производит 1 раз в неделю осмотр здания и сооружений ДОУ. Осуществляется систематический контроль.</w:t>
      </w:r>
    </w:p>
    <w:p w14:paraId="3731D8AF" w14:textId="77777777"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 xml:space="preserve">Для воспитанников ДОУ была разработана система по сохранению и укреплению здоровья, </w:t>
      </w:r>
      <w:proofErr w:type="gramStart"/>
      <w:r w:rsidRPr="00B7228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позволяющая  воспитателю</w:t>
      </w:r>
      <w:proofErr w:type="gramEnd"/>
      <w:r w:rsidRPr="00B7228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 xml:space="preserve"> и ребенку подобрать такой способ взаимодействия в образовательном процессе, который учитывает индивидуальное физическое и психическое развитие дошкольника.</w:t>
      </w:r>
    </w:p>
    <w:p w14:paraId="0E5288F2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Большое внимание в ДОУ уделяются </w:t>
      </w:r>
      <w:proofErr w:type="gram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современным  </w:t>
      </w:r>
      <w:proofErr w:type="spell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здоровьесберегающим</w:t>
      </w:r>
      <w:proofErr w:type="spellEnd"/>
      <w:proofErr w:type="gram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технологиям (динамические паузы, подвижные и спортивные игры, релаксация, гимнастика пальчиковая, гимнастика для глаз, гимнастика дыхательная)</w:t>
      </w:r>
    </w:p>
    <w:p w14:paraId="0F5C5773" w14:textId="77777777" w:rsidR="000C7204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lang w:eastAsia="ru-RU"/>
        </w:rPr>
        <w:t>Выводы:</w:t>
      </w:r>
      <w:r w:rsidRPr="00B7228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 xml:space="preserve"> Общее </w:t>
      </w:r>
      <w:proofErr w:type="spellStart"/>
      <w:r w:rsidRPr="00B7228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санитарно</w:t>
      </w:r>
      <w:proofErr w:type="spellEnd"/>
      <w:r w:rsidRPr="00B7228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 xml:space="preserve"> – гигиеническое состояние учреждения соответствует требованиям Госсанэпиднадзора: воздушный, световой и питьевой режим в норме.  Медицинский контроль осуществляется медсе</w:t>
      </w:r>
      <w:r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строй</w:t>
      </w:r>
      <w:r w:rsidRPr="00B7228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.</w:t>
      </w:r>
    </w:p>
    <w:p w14:paraId="64939EB5" w14:textId="77777777" w:rsidR="000C7204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0E3C6DFC" w14:textId="77777777" w:rsidR="000C7204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3F54030F" w14:textId="77777777" w:rsidR="000C7204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15063E3A" w14:textId="77777777"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2B8E0080" w14:textId="77777777"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Анализ качества питания</w:t>
      </w:r>
    </w:p>
    <w:p w14:paraId="01B608A5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         Питание в ДОУ удовлетворяет физиологические потребности детей дошкольного возраста в основных пищевых веществах и энергии. Соблюдается оптимальное соотношение пищевых веществ. Имеется примерное 10 дневное меню, рассчитанное не менее чем на 2 недели, с учетом рекомендуемых среднесуточных норм питания. Ежедневно в меню включаются: хлеб, молоко, крупы, кисломолочные напитки, картофель, овощи, сливочное и растительное масло, сахар, соль. Остальные продукты (творог, рыбу, сыр, яйцо, фрукты, соки) 2-3 раза в неделю. Мясо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овядина и куры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14:paraId="3F7642C3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пищеблоке в достаточном количестве набор оборудования, инвентаря и посуды. Все промаркировано в соответствии с её нахождением в цехах разного назначения (сырой, варёной продукции), в соответствии с приготовляемым блюдом.</w:t>
      </w:r>
    </w:p>
    <w:p w14:paraId="36EBFBC0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Ежедневно на пищеблоке проводится контроль за соблюдением сроков реализации продуктов, их хранения, товарного соседства, в том числе за температурным режимом в холодильнике. Контроль осуществляет заведующий и медицинская сестра. Особое внимание уделяется ведению бракеражей: сырой (</w:t>
      </w:r>
      <w:proofErr w:type="spell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скоропортящей</w:t>
      </w:r>
      <w:proofErr w:type="spell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 продукции с целью контроля за сроками реализации продукта, варёной (готовой) продукции с целью контроля за качеством приготовления пищи.</w:t>
      </w:r>
    </w:p>
    <w:p w14:paraId="1625B51E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Один раз в 10 дней проверяется выполняемость норм питания и средняя калорийность дня.</w:t>
      </w:r>
    </w:p>
    <w:p w14:paraId="3FA1F480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Ежедневно поваром оставляются пробы всех приготовленных блюд для проверки качества. Пробы хранятся в холодильнике в течение 48 часов, согласно Сан </w:t>
      </w:r>
      <w:proofErr w:type="spell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Пин</w:t>
      </w:r>
      <w:proofErr w:type="spell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14:paraId="432D999B" w14:textId="77777777"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Выводы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: организация питания в дошкольном учреждении проводится согласно Сан </w:t>
      </w:r>
      <w:proofErr w:type="spell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Пина</w:t>
      </w:r>
      <w:proofErr w:type="spell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2.4.1.3049.2013. Накопительная ведо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мость за 2020-2021 гг..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свидетельствует выполнению ежедневных норм </w:t>
      </w:r>
      <w:proofErr w:type="gram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питания  утверждённых</w:t>
      </w:r>
      <w:proofErr w:type="gram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Сан </w:t>
      </w:r>
      <w:proofErr w:type="spell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Пином</w:t>
      </w:r>
      <w:proofErr w:type="spell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14:paraId="476AB79C" w14:textId="77777777"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        </w:t>
      </w:r>
    </w:p>
    <w:p w14:paraId="6412AF84" w14:textId="77777777"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          Проведенны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й анализ деятельности ДОУ за 2020-2021</w:t>
      </w: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учебный год показал, что годовой план работы ДОУ реализован в полном объеме, поставленные перед коллективом задачи выполнены. Необходимо отметить, что педагогический коллектив ДОУ проделал большую работу по достижению таких результатов и важной задачей на следующий год будет сохранить и повысить дан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ные показатели. Администрация МБДОУ №15</w:t>
      </w: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считает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, что проделанная работа за 2021\22</w:t>
      </w: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учебный год призвана оце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ниваться как удовлетворительная.</w:t>
      </w:r>
    </w:p>
    <w:p w14:paraId="3BE43E9C" w14:textId="77777777"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Helvetica" w:eastAsia="Times New Roman" w:hAnsi="Helvetica" w:cs="Helvetica"/>
          <w:color w:val="373737"/>
          <w:sz w:val="12"/>
          <w:szCs w:val="12"/>
          <w:lang w:eastAsia="ru-RU"/>
        </w:rPr>
      </w:pPr>
      <w:r w:rsidRPr="00B72289">
        <w:rPr>
          <w:rFonts w:ascii="Helvetica" w:eastAsia="Times New Roman" w:hAnsi="Helvetica" w:cs="Helvetica"/>
          <w:color w:val="373737"/>
          <w:sz w:val="12"/>
          <w:szCs w:val="12"/>
          <w:lang w:eastAsia="ru-RU"/>
        </w:rPr>
        <w:t> </w:t>
      </w:r>
    </w:p>
    <w:p w14:paraId="3E42B07A" w14:textId="77777777" w:rsidR="000C7204" w:rsidRDefault="000C7204" w:rsidP="000C7204">
      <w:pPr>
        <w:rPr>
          <w:rFonts w:ascii="Times New Roman" w:hAnsi="Times New Roman" w:cs="Times New Roman"/>
          <w:sz w:val="28"/>
          <w:szCs w:val="28"/>
        </w:rPr>
      </w:pPr>
    </w:p>
    <w:p w14:paraId="1F790EF1" w14:textId="77777777" w:rsidR="000C7204" w:rsidRPr="007C3022" w:rsidRDefault="000C7204" w:rsidP="000C7204">
      <w:pPr>
        <w:rPr>
          <w:rFonts w:ascii="Times New Roman" w:hAnsi="Times New Roman" w:cs="Times New Roman"/>
          <w:sz w:val="28"/>
          <w:szCs w:val="28"/>
        </w:rPr>
      </w:pPr>
    </w:p>
    <w:p w14:paraId="023EE622" w14:textId="77777777" w:rsidR="0090562B" w:rsidRDefault="0090562B"/>
    <w:sectPr w:rsidR="0090562B" w:rsidSect="004F718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801"/>
    <w:multiLevelType w:val="multilevel"/>
    <w:tmpl w:val="0E26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92084"/>
    <w:multiLevelType w:val="multilevel"/>
    <w:tmpl w:val="24D2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B46ED"/>
    <w:multiLevelType w:val="multilevel"/>
    <w:tmpl w:val="739A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04D85"/>
    <w:multiLevelType w:val="multilevel"/>
    <w:tmpl w:val="7090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F37199"/>
    <w:multiLevelType w:val="multilevel"/>
    <w:tmpl w:val="92B0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186E11"/>
    <w:multiLevelType w:val="hybridMultilevel"/>
    <w:tmpl w:val="6304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5E1EE3"/>
    <w:multiLevelType w:val="multilevel"/>
    <w:tmpl w:val="28F2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8E05E9"/>
    <w:multiLevelType w:val="multilevel"/>
    <w:tmpl w:val="BE1C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204"/>
    <w:rsid w:val="000C7204"/>
    <w:rsid w:val="004963E3"/>
    <w:rsid w:val="0090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25AF"/>
  <w15:chartTrackingRefBased/>
  <w15:docId w15:val="{933FD881-4BA9-4C5A-8F4A-44576F3B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2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C7204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2516</Words>
  <Characters>14347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АНАЛИЗ ВОСПИТАТЕЛЬНО – ОБРАЗОВАТЕЛЬНОЙ </vt:lpstr>
      <vt:lpstr>РАБОТЫ  ДОУ ЗА 2020-2021 УЧЕБНЫЙ ГОД</vt:lpstr>
    </vt:vector>
  </TitlesOfParts>
  <Company/>
  <LinksUpToDate>false</LinksUpToDate>
  <CharactersWithSpaces>16830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2021-06-15T14:27:00Z</dcterms:created>
  <dcterms:modified xsi:type="dcterms:W3CDTF">2021-06-15T14:27:00Z</dcterms:modified>
</cp:coreProperties>
</file>